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CE" w:rsidRPr="00D76171" w:rsidRDefault="002347CE" w:rsidP="002347CE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D76171">
        <w:rPr>
          <w:rFonts w:ascii="Times New Roman" w:hAnsi="Times New Roman"/>
          <w:sz w:val="22"/>
          <w:szCs w:val="22"/>
        </w:rPr>
        <w:t>Задания для промежуточной аттестации (</w:t>
      </w:r>
      <w:r>
        <w:rPr>
          <w:rFonts w:ascii="Times New Roman" w:hAnsi="Times New Roman"/>
          <w:sz w:val="22"/>
          <w:szCs w:val="22"/>
        </w:rPr>
        <w:t>дифференцированный зачет</w:t>
      </w:r>
      <w:r w:rsidRPr="00D76171">
        <w:rPr>
          <w:rFonts w:ascii="Times New Roman" w:hAnsi="Times New Roman"/>
          <w:sz w:val="22"/>
          <w:szCs w:val="22"/>
        </w:rPr>
        <w:t>)</w:t>
      </w:r>
    </w:p>
    <w:p w:rsidR="002347CE" w:rsidRDefault="002347CE" w:rsidP="002347CE">
      <w:pPr>
        <w:tabs>
          <w:tab w:val="left" w:pos="6555"/>
        </w:tabs>
        <w:rPr>
          <w:b/>
          <w:sz w:val="22"/>
          <w:szCs w:val="22"/>
        </w:rPr>
      </w:pPr>
    </w:p>
    <w:p w:rsidR="002347CE" w:rsidRDefault="002347CE" w:rsidP="002347CE">
      <w:pPr>
        <w:tabs>
          <w:tab w:val="left" w:pos="6555"/>
        </w:tabs>
        <w:rPr>
          <w:sz w:val="22"/>
          <w:szCs w:val="22"/>
        </w:rPr>
      </w:pPr>
    </w:p>
    <w:p w:rsidR="002347CE" w:rsidRPr="00171E78" w:rsidRDefault="002347CE" w:rsidP="002347CE">
      <w:pPr>
        <w:jc w:val="center"/>
        <w:rPr>
          <w:rFonts w:eastAsia="Arial Unicode MS"/>
          <w:b/>
        </w:rPr>
      </w:pPr>
      <w:r w:rsidRPr="00171E78">
        <w:rPr>
          <w:rFonts w:eastAsia="Arial Unicode MS"/>
          <w:b/>
        </w:rPr>
        <w:t>Перечень тем учебно-исследовательских работ</w:t>
      </w:r>
    </w:p>
    <w:p w:rsidR="002347CE" w:rsidRPr="00171E78" w:rsidRDefault="002347CE" w:rsidP="002347CE">
      <w:pPr>
        <w:ind w:firstLine="709"/>
        <w:rPr>
          <w:rFonts w:eastAsia="Arial Unicode MS"/>
          <w:u w:val="single"/>
        </w:rPr>
      </w:pPr>
    </w:p>
    <w:p w:rsidR="002347CE" w:rsidRPr="00171E78" w:rsidRDefault="002347CE" w:rsidP="002347CE">
      <w:pPr>
        <w:ind w:firstLine="709"/>
        <w:jc w:val="both"/>
        <w:rPr>
          <w:rFonts w:eastAsia="Arial Unicode MS"/>
        </w:rPr>
      </w:pPr>
      <w:r w:rsidRPr="00171E78">
        <w:rPr>
          <w:rFonts w:eastAsia="Arial Unicode MS"/>
        </w:rPr>
        <w:t>ИР 1 – Структура информационного законодательства Российской Федерации.</w:t>
      </w:r>
    </w:p>
    <w:p w:rsidR="002347CE" w:rsidRPr="00171E78" w:rsidRDefault="002347CE" w:rsidP="002347CE">
      <w:pPr>
        <w:ind w:firstLine="709"/>
        <w:jc w:val="both"/>
        <w:rPr>
          <w:rFonts w:eastAsia="Arial Unicode MS"/>
        </w:rPr>
      </w:pPr>
      <w:r w:rsidRPr="00171E78">
        <w:rPr>
          <w:rFonts w:eastAsia="Arial Unicode MS"/>
        </w:rPr>
        <w:t>ИР 2 – Информатизация правоохранительных органов. Задачи и функции информатизации правоохранительных органов.</w:t>
      </w:r>
    </w:p>
    <w:p w:rsidR="002347CE" w:rsidRPr="00171E78" w:rsidRDefault="002347CE" w:rsidP="002347CE">
      <w:pPr>
        <w:ind w:firstLine="709"/>
        <w:jc w:val="both"/>
        <w:rPr>
          <w:rFonts w:eastAsia="Arial Unicode MS"/>
        </w:rPr>
      </w:pPr>
      <w:r w:rsidRPr="00171E78">
        <w:rPr>
          <w:rFonts w:eastAsia="Arial Unicode MS"/>
        </w:rPr>
        <w:t xml:space="preserve">ИР 3 – Информатизация органов министерства внутренних дел. </w:t>
      </w:r>
    </w:p>
    <w:p w:rsidR="002347CE" w:rsidRPr="00171E78" w:rsidRDefault="002347CE" w:rsidP="002347CE">
      <w:pPr>
        <w:ind w:firstLine="709"/>
        <w:jc w:val="both"/>
        <w:rPr>
          <w:rFonts w:eastAsia="Arial Unicode MS"/>
        </w:rPr>
      </w:pPr>
      <w:r w:rsidRPr="00171E78">
        <w:rPr>
          <w:rFonts w:eastAsia="Arial Unicode MS"/>
        </w:rPr>
        <w:t>ИР 4 – Общая характеристика систем автоматизации документооборота, их возможности и ограничения.</w:t>
      </w:r>
    </w:p>
    <w:p w:rsidR="002347CE" w:rsidRPr="00171E78" w:rsidRDefault="002347CE" w:rsidP="002347CE">
      <w:pPr>
        <w:ind w:firstLine="709"/>
        <w:jc w:val="both"/>
        <w:rPr>
          <w:rFonts w:eastAsia="Arial Unicode MS"/>
        </w:rPr>
      </w:pPr>
      <w:r w:rsidRPr="00171E78">
        <w:rPr>
          <w:rFonts w:eastAsia="Arial Unicode MS"/>
        </w:rPr>
        <w:t xml:space="preserve">ИР 5 – Примеры существующих систем автоматизации. </w:t>
      </w:r>
    </w:p>
    <w:p w:rsidR="002347CE" w:rsidRPr="00171E78" w:rsidRDefault="002347CE" w:rsidP="002347CE">
      <w:pPr>
        <w:ind w:firstLine="709"/>
        <w:jc w:val="both"/>
        <w:rPr>
          <w:rFonts w:eastAsia="Arial Unicode MS"/>
        </w:rPr>
      </w:pPr>
      <w:r w:rsidRPr="00171E78">
        <w:rPr>
          <w:rFonts w:eastAsia="Arial Unicode MS"/>
        </w:rPr>
        <w:t xml:space="preserve">ИР 6 – Место и роль, специализированных автоматизированных информационно-правовых технологий. </w:t>
      </w:r>
    </w:p>
    <w:p w:rsidR="002347CE" w:rsidRPr="00171E78" w:rsidRDefault="002347CE" w:rsidP="002347CE">
      <w:pPr>
        <w:ind w:firstLine="709"/>
        <w:jc w:val="both"/>
        <w:rPr>
          <w:rFonts w:eastAsia="Arial Unicode MS"/>
        </w:rPr>
      </w:pPr>
      <w:r w:rsidRPr="00171E78">
        <w:rPr>
          <w:rFonts w:eastAsia="Arial Unicode MS"/>
        </w:rPr>
        <w:t xml:space="preserve">ИР 7 – Информационно-телекоммуникационные технологии в правоохранительной деятельности. </w:t>
      </w:r>
    </w:p>
    <w:p w:rsidR="002347CE" w:rsidRPr="00171E78" w:rsidRDefault="002347CE" w:rsidP="002347CE">
      <w:pPr>
        <w:ind w:firstLine="709"/>
        <w:jc w:val="both"/>
        <w:rPr>
          <w:rFonts w:eastAsia="Arial Unicode MS"/>
        </w:rPr>
      </w:pPr>
      <w:r w:rsidRPr="00171E78">
        <w:rPr>
          <w:rFonts w:eastAsia="Arial Unicode MS"/>
        </w:rPr>
        <w:t>ИР 8 – Экспертные правовые системы.</w:t>
      </w:r>
    </w:p>
    <w:p w:rsidR="002347CE" w:rsidRPr="00171E78" w:rsidRDefault="002347CE" w:rsidP="002347CE">
      <w:pPr>
        <w:ind w:firstLine="709"/>
        <w:jc w:val="both"/>
        <w:rPr>
          <w:rFonts w:eastAsia="Arial Unicode MS"/>
        </w:rPr>
      </w:pPr>
      <w:r w:rsidRPr="00171E78">
        <w:rPr>
          <w:rFonts w:eastAsia="Arial Unicode MS"/>
        </w:rPr>
        <w:t xml:space="preserve">ИР 9 – Автоматизированные аналитико-статистические информационные системы, системы учета и управления. </w:t>
      </w:r>
    </w:p>
    <w:p w:rsidR="002347CE" w:rsidRPr="00171E78" w:rsidRDefault="002347CE" w:rsidP="002347CE">
      <w:pPr>
        <w:ind w:firstLine="709"/>
        <w:jc w:val="both"/>
        <w:rPr>
          <w:rFonts w:eastAsia="Arial Unicode MS"/>
        </w:rPr>
      </w:pPr>
      <w:r w:rsidRPr="00171E78">
        <w:rPr>
          <w:rFonts w:eastAsia="Arial Unicode MS"/>
        </w:rPr>
        <w:t xml:space="preserve">ИР 10 – Информационные технологии следственной и оперативно-розыскной деятельности. </w:t>
      </w:r>
    </w:p>
    <w:p w:rsidR="002347CE" w:rsidRPr="00171E78" w:rsidRDefault="002347CE" w:rsidP="002347CE">
      <w:pPr>
        <w:ind w:firstLine="709"/>
        <w:jc w:val="both"/>
        <w:rPr>
          <w:rFonts w:eastAsia="Arial Unicode MS"/>
        </w:rPr>
      </w:pPr>
      <w:r w:rsidRPr="00171E78">
        <w:rPr>
          <w:rFonts w:eastAsia="Arial Unicode MS"/>
        </w:rPr>
        <w:t>ИР 11 – Справочные правовые системы.</w:t>
      </w:r>
    </w:p>
    <w:p w:rsidR="002347CE" w:rsidRPr="00171E78" w:rsidRDefault="002347CE" w:rsidP="002347CE">
      <w:pPr>
        <w:ind w:firstLine="709"/>
        <w:jc w:val="both"/>
        <w:rPr>
          <w:rFonts w:eastAsia="Arial Unicode MS"/>
        </w:rPr>
      </w:pPr>
      <w:r w:rsidRPr="00171E78">
        <w:rPr>
          <w:rFonts w:eastAsia="Arial Unicode MS"/>
        </w:rPr>
        <w:t>ИР 12 – Автоматизированные информационно-поисковые и информационно-справочные системы.</w:t>
      </w:r>
    </w:p>
    <w:p w:rsidR="002347CE" w:rsidRPr="00171E78" w:rsidRDefault="002347CE" w:rsidP="002347CE">
      <w:pPr>
        <w:ind w:firstLine="709"/>
        <w:jc w:val="both"/>
        <w:rPr>
          <w:rFonts w:eastAsia="Arial Unicode MS"/>
        </w:rPr>
      </w:pPr>
      <w:r w:rsidRPr="00171E78">
        <w:rPr>
          <w:rFonts w:eastAsia="Arial Unicode MS"/>
        </w:rPr>
        <w:t>ИР 13 – Роль справочных правовых систем при систематизации законодательства.</w:t>
      </w:r>
    </w:p>
    <w:p w:rsidR="002347CE" w:rsidRPr="00171E78" w:rsidRDefault="002347CE" w:rsidP="002347CE">
      <w:pPr>
        <w:ind w:firstLine="709"/>
        <w:jc w:val="both"/>
        <w:rPr>
          <w:rFonts w:eastAsia="Arial Unicode MS"/>
        </w:rPr>
      </w:pPr>
      <w:r w:rsidRPr="00171E78">
        <w:rPr>
          <w:rFonts w:eastAsia="Arial Unicode MS"/>
        </w:rPr>
        <w:t>ИР 14 – Государственные и негосударственные справочные информационно-правовые системы.</w:t>
      </w:r>
    </w:p>
    <w:p w:rsidR="002347CE" w:rsidRPr="00171E78" w:rsidRDefault="002347CE" w:rsidP="002347CE">
      <w:pPr>
        <w:ind w:firstLine="709"/>
        <w:jc w:val="both"/>
        <w:rPr>
          <w:rFonts w:eastAsia="Arial Unicode MS"/>
        </w:rPr>
      </w:pPr>
      <w:r w:rsidRPr="00171E78">
        <w:rPr>
          <w:rFonts w:eastAsia="Arial Unicode MS"/>
        </w:rPr>
        <w:t>ИР 15 – Система Гарант, Система Кодекс, Система Консультант Плюс. Сравнение пользовательского интерфейса.</w:t>
      </w:r>
    </w:p>
    <w:p w:rsidR="002347CE" w:rsidRPr="00171E78" w:rsidRDefault="002347CE" w:rsidP="002347CE">
      <w:pPr>
        <w:ind w:firstLine="709"/>
        <w:jc w:val="both"/>
        <w:rPr>
          <w:rFonts w:eastAsia="Arial Unicode MS"/>
        </w:rPr>
      </w:pPr>
      <w:r w:rsidRPr="00171E78">
        <w:rPr>
          <w:rFonts w:eastAsia="Arial Unicode MS"/>
        </w:rPr>
        <w:t xml:space="preserve">ИР 16 – Информатизация законодательных органов субъектов федерации. </w:t>
      </w:r>
    </w:p>
    <w:p w:rsidR="002347CE" w:rsidRPr="00171E78" w:rsidRDefault="002347CE" w:rsidP="002347CE">
      <w:pPr>
        <w:ind w:firstLine="709"/>
        <w:jc w:val="both"/>
        <w:rPr>
          <w:rFonts w:eastAsia="Arial Unicode MS"/>
        </w:rPr>
      </w:pPr>
      <w:r w:rsidRPr="00171E78">
        <w:rPr>
          <w:rFonts w:eastAsia="Arial Unicode MS"/>
        </w:rPr>
        <w:t xml:space="preserve">ИР 17 – Информационные системы делопроизводства в органах прокуратуры. </w:t>
      </w:r>
    </w:p>
    <w:p w:rsidR="002347CE" w:rsidRPr="00171E78" w:rsidRDefault="002347CE" w:rsidP="002347CE">
      <w:pPr>
        <w:ind w:firstLine="709"/>
        <w:jc w:val="both"/>
        <w:rPr>
          <w:rFonts w:eastAsia="Arial Unicode MS"/>
        </w:rPr>
      </w:pPr>
      <w:r w:rsidRPr="00171E78">
        <w:rPr>
          <w:rFonts w:eastAsia="Arial Unicode MS"/>
        </w:rPr>
        <w:t xml:space="preserve">ИР 18 – Информационные системы обеспечения прокурорского надзора и расследования преступлений.  </w:t>
      </w:r>
    </w:p>
    <w:p w:rsidR="002347CE" w:rsidRPr="00171E78" w:rsidRDefault="002347CE" w:rsidP="002347CE">
      <w:pPr>
        <w:ind w:firstLine="709"/>
        <w:jc w:val="both"/>
        <w:rPr>
          <w:rFonts w:eastAsia="Arial Unicode MS"/>
        </w:rPr>
      </w:pPr>
      <w:r w:rsidRPr="00171E78">
        <w:rPr>
          <w:rFonts w:eastAsia="Arial Unicode MS"/>
        </w:rPr>
        <w:t xml:space="preserve">ИР 19 – Задачи информатизации судебных органов. </w:t>
      </w:r>
    </w:p>
    <w:p w:rsidR="002347CE" w:rsidRPr="00171E78" w:rsidRDefault="002347CE" w:rsidP="002347CE">
      <w:pPr>
        <w:ind w:firstLine="709"/>
        <w:jc w:val="both"/>
        <w:rPr>
          <w:rFonts w:eastAsia="Arial Unicode MS"/>
        </w:rPr>
      </w:pPr>
      <w:r w:rsidRPr="00171E78">
        <w:rPr>
          <w:rFonts w:eastAsia="Arial Unicode MS"/>
        </w:rPr>
        <w:t>ИР 20 – ГАС «Правосудие».</w:t>
      </w:r>
    </w:p>
    <w:p w:rsidR="002347CE" w:rsidRPr="00D44D25" w:rsidRDefault="002347CE" w:rsidP="002347CE">
      <w:pPr>
        <w:spacing w:after="200" w:line="276" w:lineRule="auto"/>
        <w:jc w:val="center"/>
        <w:rPr>
          <w:sz w:val="22"/>
          <w:szCs w:val="22"/>
          <w:lang w:eastAsia="en-US"/>
        </w:rPr>
      </w:pPr>
    </w:p>
    <w:p w:rsidR="00A66CFE" w:rsidRDefault="00A66CFE"/>
    <w:sectPr w:rsidR="00A66CFE" w:rsidSect="009106E8">
      <w:footerReference w:type="default" r:id="rId5"/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A3" w:rsidRDefault="002347CE" w:rsidP="009106E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C5B12"/>
    <w:multiLevelType w:val="multilevel"/>
    <w:tmpl w:val="F990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636208"/>
    <w:multiLevelType w:val="multilevel"/>
    <w:tmpl w:val="2FFE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6C50AF"/>
    <w:multiLevelType w:val="multilevel"/>
    <w:tmpl w:val="2B0C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050E6E"/>
    <w:multiLevelType w:val="multilevel"/>
    <w:tmpl w:val="A20C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2347CE"/>
    <w:rsid w:val="00070472"/>
    <w:rsid w:val="000854C7"/>
    <w:rsid w:val="0009777C"/>
    <w:rsid w:val="000A1103"/>
    <w:rsid w:val="00110756"/>
    <w:rsid w:val="001258BC"/>
    <w:rsid w:val="001635C1"/>
    <w:rsid w:val="00183698"/>
    <w:rsid w:val="001C5FD2"/>
    <w:rsid w:val="001D1F43"/>
    <w:rsid w:val="001D3B90"/>
    <w:rsid w:val="001F5508"/>
    <w:rsid w:val="002347CE"/>
    <w:rsid w:val="00237A57"/>
    <w:rsid w:val="0027476A"/>
    <w:rsid w:val="00283225"/>
    <w:rsid w:val="00295724"/>
    <w:rsid w:val="002B345B"/>
    <w:rsid w:val="002B5476"/>
    <w:rsid w:val="002C218F"/>
    <w:rsid w:val="002C7C7D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3527A"/>
    <w:rsid w:val="00645B14"/>
    <w:rsid w:val="00663B3E"/>
    <w:rsid w:val="00664E4E"/>
    <w:rsid w:val="00693024"/>
    <w:rsid w:val="006E0850"/>
    <w:rsid w:val="006E667D"/>
    <w:rsid w:val="006E7C69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D19BD"/>
    <w:rsid w:val="00AD2121"/>
    <w:rsid w:val="00AF417C"/>
    <w:rsid w:val="00B309ED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92CE8"/>
    <w:rsid w:val="00EA21F0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7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7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unhideWhenUsed/>
    <w:rsid w:val="002347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347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2023-03-19T16:57:00Z</dcterms:created>
  <dcterms:modified xsi:type="dcterms:W3CDTF">2023-03-19T16:58:00Z</dcterms:modified>
</cp:coreProperties>
</file>